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6DCDD" w14:textId="24286F72" w:rsidR="00600854" w:rsidRDefault="00600854" w:rsidP="00600854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4A4A4A"/>
        </w:rPr>
      </w:pPr>
      <w:r>
        <w:rPr>
          <w:rStyle w:val="Strong"/>
          <w:rFonts w:ascii="Helvetica" w:hAnsi="Helvetica" w:cs="Helvetica"/>
          <w:color w:val="4A4A4A"/>
        </w:rPr>
        <w:t>HOME BASED THERAPIST</w:t>
      </w:r>
    </w:p>
    <w:p w14:paraId="3E483930" w14:textId="77777777" w:rsidR="00600854" w:rsidRDefault="00600854" w:rsidP="00600854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hAnsi="Helvetica" w:cs="Helvetica"/>
          <w:color w:val="4A4A4A"/>
        </w:rPr>
      </w:pPr>
    </w:p>
    <w:p w14:paraId="7A14D625" w14:textId="0A560412" w:rsidR="00600854" w:rsidRDefault="00600854" w:rsidP="006008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A4A4A"/>
        </w:rPr>
      </w:pPr>
      <w:r>
        <w:rPr>
          <w:rStyle w:val="Strong"/>
          <w:rFonts w:ascii="Helvetica" w:hAnsi="Helvetica" w:cs="Helvetica"/>
          <w:color w:val="4A4A4A"/>
        </w:rPr>
        <w:t>POSITION SUMMARY:  </w:t>
      </w:r>
      <w:r>
        <w:rPr>
          <w:rFonts w:ascii="Helvetica" w:hAnsi="Helvetica" w:cs="Helvetica"/>
          <w:color w:val="4A4A4A"/>
        </w:rPr>
        <w:t>Provides services to children/adolescents with severe emotional disturbances and their families. Prepares comprehensive biopsychosocial assessment, treatment plans and periodic reviews. Completes brief assessment, crisis intervention and pre- screens as needed. Provides transportation to consumers as deemed appropriate.</w:t>
      </w:r>
    </w:p>
    <w:p w14:paraId="0C6843A7" w14:textId="77777777" w:rsidR="00600854" w:rsidRDefault="00600854" w:rsidP="006008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A4A4A"/>
        </w:rPr>
      </w:pPr>
      <w:r>
        <w:rPr>
          <w:rStyle w:val="Strong"/>
          <w:rFonts w:ascii="Helvetica" w:hAnsi="Helvetica" w:cs="Helvetica"/>
          <w:color w:val="4A4A4A"/>
        </w:rPr>
        <w:t>EDUCATION: </w:t>
      </w:r>
      <w:r>
        <w:rPr>
          <w:rFonts w:ascii="Helvetica" w:hAnsi="Helvetica" w:cs="Helvetica"/>
          <w:color w:val="4A4A4A"/>
        </w:rPr>
        <w:t>Master’s Degree in an appropriate mental health discipline.</w:t>
      </w:r>
    </w:p>
    <w:p w14:paraId="16F81B09" w14:textId="77777777" w:rsidR="00600854" w:rsidRDefault="00600854" w:rsidP="006008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A4A4A"/>
        </w:rPr>
      </w:pPr>
      <w:r>
        <w:rPr>
          <w:rStyle w:val="Strong"/>
          <w:rFonts w:ascii="Helvetica" w:hAnsi="Helvetica" w:cs="Helvetica"/>
          <w:color w:val="4A4A4A"/>
        </w:rPr>
        <w:t>EXPERIENCE/KNOWLEDGE: </w:t>
      </w:r>
      <w:r>
        <w:rPr>
          <w:rFonts w:ascii="Helvetica" w:hAnsi="Helvetica" w:cs="Helvetica"/>
          <w:color w:val="4A4A4A"/>
        </w:rPr>
        <w:t>One to two years’ experience providing treatment to children/adolescents with serious mental illness. Must have excellent computer and interpersonal skills, punctuality, ability to organize and manage several projects/tasks simultaneously, and work independently.</w:t>
      </w:r>
    </w:p>
    <w:p w14:paraId="4731F90B" w14:textId="77777777" w:rsidR="00600854" w:rsidRDefault="00600854" w:rsidP="006008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A4A4A"/>
        </w:rPr>
      </w:pPr>
      <w:r>
        <w:rPr>
          <w:rStyle w:val="Strong"/>
          <w:rFonts w:ascii="Helvetica" w:hAnsi="Helvetica" w:cs="Helvetica"/>
          <w:color w:val="4A4A4A"/>
        </w:rPr>
        <w:t>LICENSURE/CERTIFICATIONS: </w:t>
      </w:r>
      <w:r>
        <w:rPr>
          <w:rFonts w:ascii="Helvetica" w:hAnsi="Helvetica" w:cs="Helvetica"/>
          <w:color w:val="4A4A4A"/>
        </w:rPr>
        <w:t>Licensed by the Michigan Department of Commerce or Professional Regulation as a LLMSW, LMSW, TLLP, LLP, LLPC or LPC. Must meet the requirements for Child Mental Health Professional and must become fully licensed with-in 30 months of date of hire. Must have reliable means of transportation for home visits and maintain safe driving record.</w:t>
      </w:r>
    </w:p>
    <w:p w14:paraId="632BED7E" w14:textId="77777777" w:rsidR="00600854" w:rsidRDefault="00600854" w:rsidP="0060085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A4A4A"/>
        </w:rPr>
      </w:pPr>
      <w:r>
        <w:rPr>
          <w:rStyle w:val="Strong"/>
          <w:rFonts w:ascii="Helvetica" w:hAnsi="Helvetica" w:cs="Helvetica"/>
          <w:color w:val="4A4A4A"/>
        </w:rPr>
        <w:t>SUPERVISES: </w:t>
      </w:r>
      <w:r>
        <w:rPr>
          <w:rFonts w:ascii="Helvetica" w:hAnsi="Helvetica" w:cs="Helvetica"/>
          <w:color w:val="4A4A4A"/>
        </w:rPr>
        <w:t>N/A</w:t>
      </w:r>
    </w:p>
    <w:p w14:paraId="57436393" w14:textId="77777777" w:rsidR="00600854" w:rsidRDefault="00600854"/>
    <w:sectPr w:rsidR="00600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54"/>
    <w:rsid w:val="0060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669E"/>
  <w15:chartTrackingRefBased/>
  <w15:docId w15:val="{386AAEB6-8E9D-4ADF-9CB5-5BEE64A1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0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Yearous</dc:creator>
  <cp:keywords/>
  <dc:description/>
  <cp:lastModifiedBy>Jackie Yearous</cp:lastModifiedBy>
  <cp:revision>1</cp:revision>
  <dcterms:created xsi:type="dcterms:W3CDTF">2021-02-02T16:42:00Z</dcterms:created>
  <dcterms:modified xsi:type="dcterms:W3CDTF">2021-02-02T16:43:00Z</dcterms:modified>
</cp:coreProperties>
</file>