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849" w:rsidRPr="006572A8" w:rsidRDefault="00E41243">
      <w:pPr>
        <w:rPr>
          <w:rFonts w:ascii="Times New Roman" w:hAnsi="Times New Roman" w:cs="Times New Roman"/>
          <w:b/>
          <w:sz w:val="24"/>
          <w:szCs w:val="24"/>
        </w:rPr>
      </w:pPr>
      <w:r w:rsidRPr="006572A8">
        <w:rPr>
          <w:rFonts w:ascii="Times New Roman" w:hAnsi="Times New Roman" w:cs="Times New Roman"/>
          <w:b/>
          <w:sz w:val="24"/>
          <w:szCs w:val="24"/>
        </w:rPr>
        <w:t>Barry County Com</w:t>
      </w:r>
      <w:r w:rsidR="00B90849" w:rsidRPr="006572A8">
        <w:rPr>
          <w:rFonts w:ascii="Times New Roman" w:hAnsi="Times New Roman" w:cs="Times New Roman"/>
          <w:b/>
          <w:sz w:val="24"/>
          <w:szCs w:val="24"/>
        </w:rPr>
        <w:t xml:space="preserve">munity Mental Health Authority </w:t>
      </w:r>
    </w:p>
    <w:p w:rsidR="00B90849" w:rsidRPr="006572A8" w:rsidRDefault="00B90849">
      <w:pPr>
        <w:rPr>
          <w:rFonts w:ascii="Times New Roman" w:hAnsi="Times New Roman" w:cs="Times New Roman"/>
          <w:sz w:val="24"/>
          <w:szCs w:val="24"/>
          <w:shd w:val="clear" w:color="auto" w:fill="FFFFFF"/>
        </w:rPr>
      </w:pPr>
      <w:r w:rsidRPr="006572A8">
        <w:rPr>
          <w:rFonts w:ascii="Times New Roman" w:hAnsi="Times New Roman" w:cs="Times New Roman"/>
          <w:sz w:val="24"/>
          <w:szCs w:val="24"/>
          <w:shd w:val="clear" w:color="auto" w:fill="FFFFFF"/>
        </w:rPr>
        <w:t>Barry County Community Mental Health Authority (BCCMHA</w:t>
      </w:r>
      <w:r w:rsidR="002C4D2A" w:rsidRPr="006572A8">
        <w:rPr>
          <w:rFonts w:ascii="Times New Roman" w:hAnsi="Times New Roman" w:cs="Times New Roman"/>
          <w:sz w:val="24"/>
          <w:szCs w:val="24"/>
          <w:shd w:val="clear" w:color="auto" w:fill="FFFFFF"/>
        </w:rPr>
        <w:t>)</w:t>
      </w:r>
      <w:r w:rsidRPr="006572A8">
        <w:rPr>
          <w:rFonts w:ascii="Times New Roman" w:hAnsi="Times New Roman" w:cs="Times New Roman"/>
          <w:sz w:val="24"/>
          <w:szCs w:val="24"/>
          <w:shd w:val="clear" w:color="auto" w:fill="FFFFFF"/>
        </w:rPr>
        <w:t xml:space="preserve"> provide</w:t>
      </w:r>
      <w:r w:rsidR="002C4D2A" w:rsidRPr="006572A8">
        <w:rPr>
          <w:rFonts w:ascii="Times New Roman" w:hAnsi="Times New Roman" w:cs="Times New Roman"/>
          <w:sz w:val="24"/>
          <w:szCs w:val="24"/>
          <w:shd w:val="clear" w:color="auto" w:fill="FFFFFF"/>
        </w:rPr>
        <w:t>s</w:t>
      </w:r>
      <w:r w:rsidRPr="006572A8">
        <w:rPr>
          <w:rFonts w:ascii="Times New Roman" w:hAnsi="Times New Roman" w:cs="Times New Roman"/>
          <w:sz w:val="24"/>
          <w:szCs w:val="24"/>
          <w:shd w:val="clear" w:color="auto" w:fill="FFFFFF"/>
        </w:rPr>
        <w:t xml:space="preserve"> mental health and substance abuse services to residents of Barry County, in an accessible and affordable manner. Our goal is to provide treatment, recovery, and hope for individuals in the most effective, least restrictive level of care, and to create the best possible environment for independence and wellness for people living with mental illnesses, intellectual and developmental disabilities, and / or substance use disorders.</w:t>
      </w:r>
    </w:p>
    <w:p w:rsidR="00B90849" w:rsidRPr="006572A8" w:rsidRDefault="00B90849">
      <w:pPr>
        <w:rPr>
          <w:rFonts w:ascii="Times New Roman" w:hAnsi="Times New Roman" w:cs="Times New Roman"/>
          <w:b/>
          <w:sz w:val="24"/>
          <w:szCs w:val="24"/>
          <w:shd w:val="clear" w:color="auto" w:fill="FFFFFF"/>
        </w:rPr>
      </w:pPr>
      <w:r w:rsidRPr="006572A8">
        <w:rPr>
          <w:rFonts w:ascii="Times New Roman" w:hAnsi="Times New Roman" w:cs="Times New Roman"/>
          <w:b/>
          <w:sz w:val="24"/>
          <w:szCs w:val="24"/>
          <w:shd w:val="clear" w:color="auto" w:fill="FFFFFF"/>
        </w:rPr>
        <w:t>Summary</w:t>
      </w:r>
    </w:p>
    <w:p w:rsidR="00CC6AC8" w:rsidRPr="006572A8" w:rsidRDefault="00CC6AC8" w:rsidP="00CC6AC8">
      <w:pPr>
        <w:jc w:val="both"/>
        <w:rPr>
          <w:rFonts w:ascii="Times New Roman" w:hAnsi="Times New Roman" w:cs="Times New Roman"/>
          <w:sz w:val="24"/>
        </w:rPr>
      </w:pPr>
      <w:r w:rsidRPr="006572A8">
        <w:rPr>
          <w:rFonts w:ascii="Times New Roman" w:hAnsi="Times New Roman" w:cs="Times New Roman"/>
          <w:sz w:val="24"/>
        </w:rPr>
        <w:t xml:space="preserve">The primary function of this position is to provide </w:t>
      </w:r>
      <w:r w:rsidR="00327013" w:rsidRPr="006572A8">
        <w:rPr>
          <w:rFonts w:ascii="Times New Roman" w:hAnsi="Times New Roman" w:cs="Times New Roman"/>
          <w:sz w:val="24"/>
        </w:rPr>
        <w:t xml:space="preserve">mental health </w:t>
      </w:r>
      <w:r w:rsidR="002B642B">
        <w:rPr>
          <w:rFonts w:ascii="Times New Roman" w:hAnsi="Times New Roman" w:cs="Times New Roman"/>
          <w:sz w:val="24"/>
        </w:rPr>
        <w:t xml:space="preserve">and/or substance abuse </w:t>
      </w:r>
      <w:bookmarkStart w:id="0" w:name="_GoBack"/>
      <w:bookmarkEnd w:id="0"/>
      <w:r w:rsidRPr="006572A8">
        <w:rPr>
          <w:rFonts w:ascii="Times New Roman" w:hAnsi="Times New Roman" w:cs="Times New Roman"/>
          <w:sz w:val="24"/>
        </w:rPr>
        <w:t xml:space="preserve">services to clients of the agency.  This may include, but is not limited to, individual conjoint, family, </w:t>
      </w:r>
      <w:r w:rsidR="002C4D2A" w:rsidRPr="006572A8">
        <w:rPr>
          <w:rFonts w:ascii="Times New Roman" w:hAnsi="Times New Roman" w:cs="Times New Roman"/>
          <w:sz w:val="24"/>
        </w:rPr>
        <w:t>Intensive Outpatient</w:t>
      </w:r>
      <w:r w:rsidR="006572A8">
        <w:rPr>
          <w:rFonts w:ascii="Times New Roman" w:hAnsi="Times New Roman" w:cs="Times New Roman"/>
          <w:sz w:val="24"/>
        </w:rPr>
        <w:t xml:space="preserve"> </w:t>
      </w:r>
      <w:r w:rsidRPr="006572A8">
        <w:rPr>
          <w:rFonts w:ascii="Times New Roman" w:hAnsi="Times New Roman" w:cs="Times New Roman"/>
          <w:sz w:val="24"/>
        </w:rPr>
        <w:t xml:space="preserve">and group interventions at the </w:t>
      </w:r>
      <w:r w:rsidR="002C4D2A" w:rsidRPr="006572A8">
        <w:rPr>
          <w:rFonts w:ascii="Times New Roman" w:hAnsi="Times New Roman" w:cs="Times New Roman"/>
          <w:sz w:val="24"/>
        </w:rPr>
        <w:t>clinic; services may also be provided at the</w:t>
      </w:r>
      <w:r w:rsidRPr="006572A8">
        <w:rPr>
          <w:rFonts w:ascii="Times New Roman" w:hAnsi="Times New Roman" w:cs="Times New Roman"/>
          <w:sz w:val="24"/>
        </w:rPr>
        <w:t xml:space="preserve"> jail, hospital, or any other appropriate location, based on client and clinic need.  This position provides the necessary service to the case, i.e. evaluation, diagnosis, intervention, case coordination, and record keeping.  Flexibility in work schedule as needed for provision of services to individua</w:t>
      </w:r>
      <w:r w:rsidR="00D651C9" w:rsidRPr="006572A8">
        <w:rPr>
          <w:rFonts w:ascii="Times New Roman" w:hAnsi="Times New Roman" w:cs="Times New Roman"/>
          <w:sz w:val="24"/>
        </w:rPr>
        <w:t xml:space="preserve">l clients and their families. </w:t>
      </w:r>
      <w:r w:rsidRPr="006572A8">
        <w:rPr>
          <w:rFonts w:ascii="Times New Roman" w:hAnsi="Times New Roman" w:cs="Times New Roman"/>
          <w:sz w:val="24"/>
        </w:rPr>
        <w:t>This position will be knowledgeable about and actively support:</w:t>
      </w:r>
    </w:p>
    <w:p w:rsidR="00CC6AC8" w:rsidRPr="006572A8" w:rsidRDefault="00CC6AC8" w:rsidP="00CC6AC8">
      <w:pPr>
        <w:ind w:firstLine="720"/>
        <w:jc w:val="both"/>
        <w:rPr>
          <w:rFonts w:ascii="Times New Roman" w:hAnsi="Times New Roman" w:cs="Times New Roman"/>
          <w:sz w:val="24"/>
        </w:rPr>
      </w:pPr>
      <w:r w:rsidRPr="006572A8">
        <w:rPr>
          <w:rFonts w:ascii="Times New Roman" w:hAnsi="Times New Roman" w:cs="Times New Roman"/>
          <w:sz w:val="24"/>
        </w:rPr>
        <w:t xml:space="preserve">1) Culturally competent, recovery based practices, </w:t>
      </w:r>
    </w:p>
    <w:p w:rsidR="00CC6AC8" w:rsidRPr="006572A8" w:rsidRDefault="00CC6AC8" w:rsidP="00CC6AC8">
      <w:pPr>
        <w:ind w:left="720"/>
        <w:rPr>
          <w:rFonts w:ascii="Times New Roman" w:hAnsi="Times New Roman" w:cs="Times New Roman"/>
          <w:sz w:val="24"/>
        </w:rPr>
      </w:pPr>
      <w:r w:rsidRPr="006572A8">
        <w:rPr>
          <w:rFonts w:ascii="Times New Roman" w:hAnsi="Times New Roman" w:cs="Times New Roman"/>
          <w:sz w:val="24"/>
        </w:rPr>
        <w:t>2) Person centered planning as a shared decision making process with the individual,     who defines his or her own life goals and is assisted in developing a unique path        toward those goals, and</w:t>
      </w:r>
    </w:p>
    <w:p w:rsidR="00CC6AC8" w:rsidRPr="006572A8" w:rsidRDefault="00CC6AC8" w:rsidP="00CC6AC8">
      <w:pPr>
        <w:ind w:left="720"/>
        <w:rPr>
          <w:rFonts w:ascii="Times New Roman" w:hAnsi="Times New Roman" w:cs="Times New Roman"/>
          <w:sz w:val="24"/>
        </w:rPr>
      </w:pPr>
      <w:r w:rsidRPr="006572A8">
        <w:rPr>
          <w:rFonts w:ascii="Times New Roman" w:hAnsi="Times New Roman" w:cs="Times New Roman"/>
          <w:sz w:val="24"/>
        </w:rPr>
        <w:t>3) A trauma informed culture of safety to aid clients in their recovery process.</w:t>
      </w:r>
    </w:p>
    <w:p w:rsidR="00B90849" w:rsidRPr="006572A8" w:rsidRDefault="00B90849">
      <w:pPr>
        <w:rPr>
          <w:rFonts w:ascii="Times New Roman" w:hAnsi="Times New Roman" w:cs="Times New Roman"/>
          <w:b/>
          <w:sz w:val="24"/>
          <w:szCs w:val="24"/>
        </w:rPr>
      </w:pPr>
      <w:r w:rsidRPr="006572A8">
        <w:rPr>
          <w:rFonts w:ascii="Times New Roman" w:hAnsi="Times New Roman" w:cs="Times New Roman"/>
          <w:b/>
          <w:sz w:val="24"/>
          <w:szCs w:val="24"/>
        </w:rPr>
        <w:t>Essential Job Duties and Responsibilities</w:t>
      </w:r>
    </w:p>
    <w:p w:rsidR="00B90849" w:rsidRPr="006572A8" w:rsidRDefault="00B90849" w:rsidP="00B90849">
      <w:pPr>
        <w:rPr>
          <w:rFonts w:ascii="Times New Roman" w:hAnsi="Times New Roman" w:cs="Times New Roman"/>
          <w:sz w:val="24"/>
          <w:szCs w:val="24"/>
          <w:shd w:val="clear" w:color="auto" w:fill="FFFFFF"/>
        </w:rPr>
      </w:pPr>
      <w:r w:rsidRPr="006572A8">
        <w:rPr>
          <w:rFonts w:ascii="Times New Roman" w:hAnsi="Times New Roman" w:cs="Times New Roman"/>
          <w:sz w:val="24"/>
          <w:szCs w:val="24"/>
          <w:shd w:val="clear" w:color="auto" w:fill="FFFFFF"/>
        </w:rPr>
        <w:t xml:space="preserve">Responsibilities associated with this job will change from time to time with the agency’s needs. The applicant may be required to perform addition and/or different job duties than those described. </w:t>
      </w:r>
    </w:p>
    <w:p w:rsidR="00D651C9" w:rsidRPr="006572A8" w:rsidRDefault="00D651C9" w:rsidP="00D651C9">
      <w:pPr>
        <w:pStyle w:val="ListParagraph"/>
        <w:numPr>
          <w:ilvl w:val="0"/>
          <w:numId w:val="5"/>
        </w:numPr>
        <w:rPr>
          <w:rFonts w:ascii="Times New Roman" w:hAnsi="Times New Roman" w:cs="Times New Roman"/>
          <w:sz w:val="24"/>
        </w:rPr>
      </w:pPr>
      <w:r w:rsidRPr="006572A8">
        <w:rPr>
          <w:rFonts w:ascii="Times New Roman" w:hAnsi="Times New Roman" w:cs="Times New Roman"/>
          <w:sz w:val="24"/>
        </w:rPr>
        <w:t>Conduct individual, group, conjoint, and family therapy sessions.  These sessions may take at nursing homes, client’s home, jail, hospital, or any other appropriate location, based on client and clinic need.  This also includes intervention in client crisis situations.</w:t>
      </w:r>
    </w:p>
    <w:p w:rsidR="00D651C9" w:rsidRPr="006572A8" w:rsidRDefault="00D651C9" w:rsidP="00D651C9">
      <w:pPr>
        <w:pStyle w:val="ListParagraph"/>
        <w:numPr>
          <w:ilvl w:val="0"/>
          <w:numId w:val="5"/>
        </w:numPr>
        <w:rPr>
          <w:rFonts w:ascii="Times New Roman" w:hAnsi="Times New Roman" w:cs="Times New Roman"/>
          <w:sz w:val="24"/>
          <w:szCs w:val="24"/>
          <w:shd w:val="clear" w:color="auto" w:fill="FFFFFF"/>
        </w:rPr>
      </w:pPr>
      <w:r w:rsidRPr="006572A8">
        <w:rPr>
          <w:rFonts w:ascii="Times New Roman" w:hAnsi="Times New Roman" w:cs="Times New Roman"/>
          <w:sz w:val="24"/>
        </w:rPr>
        <w:t>Conduct evaluations and consultations for families and children requesting mental health services, make appropriate referrals within BCCMHA and coordinate with other services in Barry County and surrounding communities.</w:t>
      </w:r>
    </w:p>
    <w:p w:rsidR="00D651C9" w:rsidRPr="006572A8" w:rsidRDefault="00D651C9" w:rsidP="00D651C9">
      <w:pPr>
        <w:pStyle w:val="ListParagraph"/>
        <w:numPr>
          <w:ilvl w:val="0"/>
          <w:numId w:val="5"/>
        </w:numPr>
        <w:rPr>
          <w:rFonts w:ascii="Times New Roman" w:hAnsi="Times New Roman" w:cs="Times New Roman"/>
          <w:sz w:val="24"/>
          <w:szCs w:val="24"/>
          <w:shd w:val="clear" w:color="auto" w:fill="FFFFFF"/>
        </w:rPr>
      </w:pPr>
      <w:r w:rsidRPr="006572A8">
        <w:rPr>
          <w:rFonts w:ascii="Times New Roman" w:hAnsi="Times New Roman" w:cs="Times New Roman"/>
          <w:sz w:val="24"/>
        </w:rPr>
        <w:t>Ensure the family unit is the focus of treatment using the family plan of services that is developed in partnership with family members and other agencies through the person centered planning process and that identifies child and family strengths and needs, determines appropriate intervention and identifies supports and resources.</w:t>
      </w:r>
    </w:p>
    <w:p w:rsidR="00D651C9" w:rsidRPr="006572A8" w:rsidRDefault="00D651C9" w:rsidP="00D651C9">
      <w:pPr>
        <w:pStyle w:val="ListParagraph"/>
        <w:numPr>
          <w:ilvl w:val="0"/>
          <w:numId w:val="5"/>
        </w:numPr>
        <w:rPr>
          <w:rFonts w:ascii="Times New Roman" w:hAnsi="Times New Roman" w:cs="Times New Roman"/>
          <w:sz w:val="24"/>
          <w:szCs w:val="24"/>
          <w:shd w:val="clear" w:color="auto" w:fill="FFFFFF"/>
        </w:rPr>
      </w:pPr>
      <w:r w:rsidRPr="006572A8">
        <w:rPr>
          <w:rFonts w:ascii="Times New Roman" w:hAnsi="Times New Roman" w:cs="Times New Roman"/>
          <w:sz w:val="24"/>
        </w:rPr>
        <w:lastRenderedPageBreak/>
        <w:t>Coordinate individual therapy, family therapy, group therapy, crisis intervention, services coordination and family collateral contacts.</w:t>
      </w:r>
    </w:p>
    <w:p w:rsidR="00D651C9" w:rsidRPr="006572A8" w:rsidRDefault="00D651C9" w:rsidP="00D651C9">
      <w:pPr>
        <w:pStyle w:val="ListParagraph"/>
        <w:numPr>
          <w:ilvl w:val="0"/>
          <w:numId w:val="5"/>
        </w:numPr>
        <w:rPr>
          <w:rFonts w:ascii="Times New Roman" w:hAnsi="Times New Roman" w:cs="Times New Roman"/>
          <w:sz w:val="24"/>
          <w:szCs w:val="24"/>
          <w:shd w:val="clear" w:color="auto" w:fill="FFFFFF"/>
        </w:rPr>
      </w:pPr>
      <w:r w:rsidRPr="006572A8">
        <w:rPr>
          <w:rFonts w:ascii="Times New Roman" w:hAnsi="Times New Roman" w:cs="Times New Roman"/>
          <w:sz w:val="24"/>
        </w:rPr>
        <w:t>Develop and implement a treatment plan with behavioral goals related to positive skill development and development of age appropriate social behaviors.</w:t>
      </w:r>
    </w:p>
    <w:p w:rsidR="006572A8" w:rsidRPr="006572A8" w:rsidRDefault="00D651C9" w:rsidP="006572A8">
      <w:pPr>
        <w:pStyle w:val="ListParagraph"/>
        <w:numPr>
          <w:ilvl w:val="0"/>
          <w:numId w:val="5"/>
        </w:numPr>
        <w:rPr>
          <w:rFonts w:ascii="Times New Roman" w:hAnsi="Times New Roman" w:cs="Times New Roman"/>
          <w:sz w:val="24"/>
          <w:szCs w:val="24"/>
          <w:shd w:val="clear" w:color="auto" w:fill="FFFFFF"/>
        </w:rPr>
      </w:pPr>
      <w:r w:rsidRPr="006572A8">
        <w:rPr>
          <w:rFonts w:ascii="Times New Roman" w:hAnsi="Times New Roman" w:cs="Times New Roman"/>
          <w:sz w:val="24"/>
        </w:rPr>
        <w:t>Participate in team evaluation meetings with other staff members in order to coordinate treatment, both inside and outside the agency, updating records as appropriate.</w:t>
      </w:r>
    </w:p>
    <w:p w:rsidR="006572A8" w:rsidRPr="006572A8" w:rsidRDefault="00D651C9" w:rsidP="006572A8">
      <w:pPr>
        <w:pStyle w:val="ListParagraph"/>
        <w:numPr>
          <w:ilvl w:val="0"/>
          <w:numId w:val="5"/>
        </w:numPr>
        <w:rPr>
          <w:rFonts w:ascii="Times New Roman" w:hAnsi="Times New Roman" w:cs="Times New Roman"/>
          <w:sz w:val="24"/>
          <w:szCs w:val="24"/>
          <w:shd w:val="clear" w:color="auto" w:fill="FFFFFF"/>
        </w:rPr>
      </w:pPr>
      <w:r w:rsidRPr="006572A8">
        <w:rPr>
          <w:rFonts w:ascii="Times New Roman" w:hAnsi="Times New Roman" w:cs="Times New Roman"/>
          <w:sz w:val="24"/>
        </w:rPr>
        <w:t>Maintain accurate and complete client case files, recording essential information in client’s records and documenting the progress of clients as stipulated in agency policy, by the end of the business day.</w:t>
      </w:r>
    </w:p>
    <w:p w:rsidR="006572A8" w:rsidRPr="006572A8" w:rsidRDefault="00D651C9" w:rsidP="006572A8">
      <w:pPr>
        <w:pStyle w:val="ListParagraph"/>
        <w:numPr>
          <w:ilvl w:val="0"/>
          <w:numId w:val="5"/>
        </w:numPr>
        <w:rPr>
          <w:rFonts w:ascii="Times New Roman" w:hAnsi="Times New Roman" w:cs="Times New Roman"/>
          <w:sz w:val="24"/>
          <w:szCs w:val="24"/>
          <w:shd w:val="clear" w:color="auto" w:fill="FFFFFF"/>
        </w:rPr>
      </w:pPr>
      <w:r w:rsidRPr="006572A8">
        <w:rPr>
          <w:rFonts w:ascii="Times New Roman" w:hAnsi="Times New Roman" w:cs="Times New Roman"/>
          <w:sz w:val="24"/>
        </w:rPr>
        <w:t xml:space="preserve">Coordinate activities with other social service agencies and make necessary arrangements for the utilization </w:t>
      </w:r>
      <w:r w:rsidR="006572A8" w:rsidRPr="006572A8">
        <w:rPr>
          <w:rFonts w:ascii="Times New Roman" w:hAnsi="Times New Roman" w:cs="Times New Roman"/>
          <w:sz w:val="24"/>
        </w:rPr>
        <w:t>of these resources by clients.</w:t>
      </w:r>
    </w:p>
    <w:p w:rsidR="006572A8" w:rsidRPr="006572A8" w:rsidRDefault="00D651C9" w:rsidP="006572A8">
      <w:pPr>
        <w:pStyle w:val="ListParagraph"/>
        <w:numPr>
          <w:ilvl w:val="0"/>
          <w:numId w:val="5"/>
        </w:numPr>
        <w:rPr>
          <w:rFonts w:ascii="Times New Roman" w:hAnsi="Times New Roman" w:cs="Times New Roman"/>
          <w:sz w:val="24"/>
          <w:szCs w:val="24"/>
          <w:shd w:val="clear" w:color="auto" w:fill="FFFFFF"/>
        </w:rPr>
      </w:pPr>
      <w:r w:rsidRPr="006572A8">
        <w:rPr>
          <w:rFonts w:ascii="Times New Roman" w:hAnsi="Times New Roman" w:cs="Times New Roman"/>
          <w:sz w:val="24"/>
        </w:rPr>
        <w:t>Must be available for emergency interventions as required by the agency.</w:t>
      </w:r>
    </w:p>
    <w:p w:rsidR="006572A8" w:rsidRPr="006572A8" w:rsidRDefault="00D651C9" w:rsidP="006572A8">
      <w:pPr>
        <w:pStyle w:val="ListParagraph"/>
        <w:numPr>
          <w:ilvl w:val="0"/>
          <w:numId w:val="5"/>
        </w:numPr>
        <w:rPr>
          <w:rFonts w:ascii="Times New Roman" w:hAnsi="Times New Roman" w:cs="Times New Roman"/>
          <w:sz w:val="24"/>
          <w:szCs w:val="24"/>
          <w:shd w:val="clear" w:color="auto" w:fill="FFFFFF"/>
        </w:rPr>
      </w:pPr>
      <w:r w:rsidRPr="006572A8">
        <w:rPr>
          <w:rFonts w:ascii="Times New Roman" w:hAnsi="Times New Roman" w:cs="Times New Roman"/>
          <w:sz w:val="24"/>
        </w:rPr>
        <w:t>Provide quality documentation, relating to service delivery, as required by the standards derived from the Department of Health and Human Services, Medicaid, CARF and agency standards and policies.  Ensure that all paperwork is kept up-to-date and all timeliness standards are met.</w:t>
      </w:r>
    </w:p>
    <w:p w:rsidR="00D651C9" w:rsidRPr="006572A8" w:rsidRDefault="00D651C9" w:rsidP="006572A8">
      <w:pPr>
        <w:pStyle w:val="ListParagraph"/>
        <w:numPr>
          <w:ilvl w:val="0"/>
          <w:numId w:val="5"/>
        </w:numPr>
        <w:rPr>
          <w:rFonts w:ascii="Times New Roman" w:hAnsi="Times New Roman" w:cs="Times New Roman"/>
          <w:sz w:val="24"/>
          <w:szCs w:val="24"/>
          <w:shd w:val="clear" w:color="auto" w:fill="FFFFFF"/>
        </w:rPr>
      </w:pPr>
      <w:r w:rsidRPr="006572A8">
        <w:rPr>
          <w:rFonts w:ascii="Times New Roman" w:hAnsi="Times New Roman" w:cs="Times New Roman"/>
          <w:sz w:val="24"/>
        </w:rPr>
        <w:t xml:space="preserve">Serve as an advocate for the client and/or client group within and outside of the agency. </w:t>
      </w:r>
    </w:p>
    <w:p w:rsidR="00D651C9" w:rsidRPr="006572A8" w:rsidRDefault="00D651C9" w:rsidP="00D651C9">
      <w:pPr>
        <w:rPr>
          <w:rFonts w:ascii="Times New Roman" w:hAnsi="Times New Roman" w:cs="Times New Roman"/>
          <w:b/>
          <w:sz w:val="24"/>
          <w:szCs w:val="24"/>
        </w:rPr>
      </w:pPr>
    </w:p>
    <w:p w:rsidR="00B90849" w:rsidRPr="006572A8" w:rsidRDefault="006572A8" w:rsidP="00D651C9">
      <w:pPr>
        <w:rPr>
          <w:rFonts w:ascii="Times New Roman" w:hAnsi="Times New Roman" w:cs="Times New Roman"/>
          <w:b/>
          <w:sz w:val="24"/>
          <w:szCs w:val="24"/>
        </w:rPr>
      </w:pPr>
      <w:r w:rsidRPr="006572A8">
        <w:rPr>
          <w:rFonts w:ascii="Times New Roman" w:hAnsi="Times New Roman" w:cs="Times New Roman"/>
          <w:b/>
          <w:sz w:val="24"/>
          <w:szCs w:val="24"/>
        </w:rPr>
        <w:t>Qualifications</w:t>
      </w:r>
    </w:p>
    <w:p w:rsidR="001674DB" w:rsidRPr="006572A8" w:rsidRDefault="006572A8" w:rsidP="003E4E3C">
      <w:pPr>
        <w:pStyle w:val="ListParagraph"/>
        <w:numPr>
          <w:ilvl w:val="0"/>
          <w:numId w:val="4"/>
        </w:numPr>
        <w:jc w:val="both"/>
        <w:rPr>
          <w:rFonts w:ascii="Times New Roman" w:hAnsi="Times New Roman" w:cs="Times New Roman"/>
          <w:sz w:val="24"/>
          <w:szCs w:val="24"/>
        </w:rPr>
      </w:pPr>
      <w:r w:rsidRPr="006572A8">
        <w:rPr>
          <w:rFonts w:ascii="Times New Roman" w:hAnsi="Times New Roman" w:cs="Times New Roman"/>
          <w:sz w:val="24"/>
          <w:szCs w:val="24"/>
        </w:rPr>
        <w:t xml:space="preserve">Fully </w:t>
      </w:r>
      <w:r w:rsidR="001674DB" w:rsidRPr="006572A8">
        <w:rPr>
          <w:rFonts w:ascii="Times New Roman" w:hAnsi="Times New Roman" w:cs="Times New Roman"/>
          <w:sz w:val="24"/>
          <w:szCs w:val="24"/>
        </w:rPr>
        <w:t xml:space="preserve">Licensed </w:t>
      </w:r>
      <w:r w:rsidR="005C5992" w:rsidRPr="006572A8">
        <w:rPr>
          <w:rFonts w:ascii="Times New Roman" w:hAnsi="Times New Roman" w:cs="Times New Roman"/>
          <w:sz w:val="24"/>
          <w:szCs w:val="24"/>
        </w:rPr>
        <w:t xml:space="preserve">Social Worker </w:t>
      </w:r>
    </w:p>
    <w:p w:rsidR="003E4E3C" w:rsidRPr="006572A8" w:rsidRDefault="003E4E3C" w:rsidP="003E4E3C">
      <w:pPr>
        <w:pStyle w:val="ListParagraph"/>
        <w:numPr>
          <w:ilvl w:val="0"/>
          <w:numId w:val="4"/>
        </w:numPr>
        <w:jc w:val="both"/>
        <w:rPr>
          <w:rFonts w:ascii="Times New Roman" w:hAnsi="Times New Roman" w:cs="Times New Roman"/>
          <w:sz w:val="24"/>
          <w:szCs w:val="24"/>
        </w:rPr>
      </w:pPr>
      <w:r w:rsidRPr="006572A8">
        <w:rPr>
          <w:rFonts w:ascii="Times New Roman" w:hAnsi="Times New Roman" w:cs="Times New Roman"/>
          <w:sz w:val="24"/>
          <w:szCs w:val="24"/>
        </w:rPr>
        <w:t xml:space="preserve">Two years of experience in providing direct services to clients </w:t>
      </w:r>
    </w:p>
    <w:p w:rsidR="006572A8" w:rsidRPr="006572A8" w:rsidRDefault="006572A8" w:rsidP="003E4E3C">
      <w:pPr>
        <w:pStyle w:val="ListParagraph"/>
        <w:numPr>
          <w:ilvl w:val="0"/>
          <w:numId w:val="4"/>
        </w:numPr>
        <w:jc w:val="both"/>
        <w:rPr>
          <w:rFonts w:ascii="Times New Roman" w:hAnsi="Times New Roman" w:cs="Times New Roman"/>
          <w:sz w:val="24"/>
          <w:szCs w:val="24"/>
        </w:rPr>
      </w:pPr>
      <w:r w:rsidRPr="006572A8">
        <w:rPr>
          <w:rFonts w:ascii="Times New Roman" w:hAnsi="Times New Roman" w:cs="Times New Roman"/>
          <w:sz w:val="24"/>
          <w:szCs w:val="24"/>
        </w:rPr>
        <w:t>Ability to effectively communicate both in writing and verbally</w:t>
      </w:r>
    </w:p>
    <w:p w:rsidR="006572A8" w:rsidRPr="006572A8" w:rsidRDefault="006572A8" w:rsidP="003E4E3C">
      <w:pPr>
        <w:pStyle w:val="ListParagraph"/>
        <w:numPr>
          <w:ilvl w:val="0"/>
          <w:numId w:val="4"/>
        </w:numPr>
        <w:jc w:val="both"/>
        <w:rPr>
          <w:rFonts w:ascii="Times New Roman" w:hAnsi="Times New Roman" w:cs="Times New Roman"/>
          <w:sz w:val="24"/>
          <w:szCs w:val="24"/>
        </w:rPr>
      </w:pPr>
      <w:r w:rsidRPr="006572A8">
        <w:rPr>
          <w:rFonts w:ascii="Times New Roman" w:hAnsi="Times New Roman" w:cs="Times New Roman"/>
          <w:sz w:val="24"/>
          <w:szCs w:val="24"/>
        </w:rPr>
        <w:t>Good judgment in decision making</w:t>
      </w:r>
    </w:p>
    <w:p w:rsidR="006572A8" w:rsidRPr="006572A8" w:rsidRDefault="006572A8" w:rsidP="003E4E3C">
      <w:pPr>
        <w:pStyle w:val="ListParagraph"/>
        <w:numPr>
          <w:ilvl w:val="0"/>
          <w:numId w:val="4"/>
        </w:numPr>
        <w:jc w:val="both"/>
        <w:rPr>
          <w:rFonts w:ascii="Times New Roman" w:hAnsi="Times New Roman" w:cs="Times New Roman"/>
          <w:sz w:val="24"/>
          <w:szCs w:val="24"/>
        </w:rPr>
      </w:pPr>
      <w:r w:rsidRPr="006572A8">
        <w:rPr>
          <w:rFonts w:ascii="Times New Roman" w:hAnsi="Times New Roman" w:cs="Times New Roman"/>
          <w:sz w:val="24"/>
          <w:szCs w:val="24"/>
        </w:rPr>
        <w:t>Qualities of sincerity, empathy and self-assurance</w:t>
      </w:r>
    </w:p>
    <w:p w:rsidR="00B90849" w:rsidRDefault="00B90849" w:rsidP="00B90849">
      <w:pPr>
        <w:jc w:val="both"/>
        <w:rPr>
          <w:sz w:val="24"/>
        </w:rPr>
      </w:pPr>
    </w:p>
    <w:p w:rsidR="00B90849" w:rsidRPr="00B90849" w:rsidRDefault="00B90849">
      <w:pPr>
        <w:rPr>
          <w:rFonts w:ascii="Times New Roman" w:hAnsi="Times New Roman" w:cs="Times New Roman"/>
          <w:sz w:val="24"/>
          <w:szCs w:val="24"/>
          <w:shd w:val="clear" w:color="auto" w:fill="FFFFFF"/>
        </w:rPr>
      </w:pPr>
    </w:p>
    <w:sectPr w:rsidR="00B90849" w:rsidRPr="00B908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136F2"/>
    <w:multiLevelType w:val="hybridMultilevel"/>
    <w:tmpl w:val="07E0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6641AE"/>
    <w:multiLevelType w:val="hybridMultilevel"/>
    <w:tmpl w:val="DA884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6D6A0F"/>
    <w:multiLevelType w:val="hybridMultilevel"/>
    <w:tmpl w:val="74F0A304"/>
    <w:lvl w:ilvl="0" w:tplc="B2C810DE">
      <w:start w:val="1"/>
      <w:numFmt w:val="decimal"/>
      <w:lvlText w:val="%1."/>
      <w:lvlJc w:val="left"/>
      <w:pPr>
        <w:ind w:left="720" w:hanging="432"/>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286D1EC2"/>
    <w:multiLevelType w:val="hybridMultilevel"/>
    <w:tmpl w:val="665EB0C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nsid w:val="6D093B0B"/>
    <w:multiLevelType w:val="hybridMultilevel"/>
    <w:tmpl w:val="A492F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243"/>
    <w:rsid w:val="0002332F"/>
    <w:rsid w:val="000753A5"/>
    <w:rsid w:val="001674DB"/>
    <w:rsid w:val="001C0FDA"/>
    <w:rsid w:val="00221D92"/>
    <w:rsid w:val="00256FA0"/>
    <w:rsid w:val="002B642B"/>
    <w:rsid w:val="002C4D2A"/>
    <w:rsid w:val="00327013"/>
    <w:rsid w:val="003E4E3C"/>
    <w:rsid w:val="004D43D4"/>
    <w:rsid w:val="005C035D"/>
    <w:rsid w:val="005C5992"/>
    <w:rsid w:val="0064177A"/>
    <w:rsid w:val="006572A8"/>
    <w:rsid w:val="0066148D"/>
    <w:rsid w:val="006E5E39"/>
    <w:rsid w:val="00777BE8"/>
    <w:rsid w:val="00A345E6"/>
    <w:rsid w:val="00B0379D"/>
    <w:rsid w:val="00B14099"/>
    <w:rsid w:val="00B90849"/>
    <w:rsid w:val="00B9595A"/>
    <w:rsid w:val="00C62E14"/>
    <w:rsid w:val="00CC6AC8"/>
    <w:rsid w:val="00D651C9"/>
    <w:rsid w:val="00E41243"/>
    <w:rsid w:val="00E90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1243"/>
    <w:rPr>
      <w:color w:val="0000FF" w:themeColor="hyperlink"/>
      <w:u w:val="single"/>
    </w:rPr>
  </w:style>
  <w:style w:type="paragraph" w:styleId="ListParagraph">
    <w:name w:val="List Paragraph"/>
    <w:basedOn w:val="Normal"/>
    <w:uiPriority w:val="34"/>
    <w:qFormat/>
    <w:rsid w:val="00B908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1243"/>
    <w:rPr>
      <w:color w:val="0000FF" w:themeColor="hyperlink"/>
      <w:u w:val="single"/>
    </w:rPr>
  </w:style>
  <w:style w:type="paragraph" w:styleId="ListParagraph">
    <w:name w:val="List Paragraph"/>
    <w:basedOn w:val="Normal"/>
    <w:uiPriority w:val="34"/>
    <w:qFormat/>
    <w:rsid w:val="00B90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Venture Technology Center</Company>
  <LinksUpToDate>false</LinksUpToDate>
  <CharactersWithSpaces>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Jenkins</dc:creator>
  <cp:lastModifiedBy>Alexandria Davis</cp:lastModifiedBy>
  <cp:revision>3</cp:revision>
  <cp:lastPrinted>2013-09-12T13:37:00Z</cp:lastPrinted>
  <dcterms:created xsi:type="dcterms:W3CDTF">2020-06-18T17:54:00Z</dcterms:created>
  <dcterms:modified xsi:type="dcterms:W3CDTF">2020-06-18T18:21:00Z</dcterms:modified>
</cp:coreProperties>
</file>